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3" w:rsidRDefault="002850C4" w:rsidP="00EB2303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2850C4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1361177" cy="683669"/>
            <wp:effectExtent l="19050" t="0" r="0" b="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63" t="27811" r="69687" b="56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68" cy="68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303" w:rsidRPr="00EB2303">
        <w:rPr>
          <w:noProof/>
          <w:sz w:val="20"/>
          <w:szCs w:val="20"/>
          <w:lang w:val="fi-FI" w:eastAsia="fi-FI"/>
        </w:rPr>
        <w:drawing>
          <wp:inline distT="0" distB="0" distL="0" distR="0">
            <wp:extent cx="3900943" cy="694164"/>
            <wp:effectExtent l="19050" t="0" r="4307" b="0"/>
            <wp:docPr id="2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298" t="20237" r="10726" b="6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63" cy="69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9A7671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9B3F84" w:rsidRDefault="00EB2303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B3F84">
              <w:rPr>
                <w:rFonts w:cs="Arial"/>
                <w:sz w:val="20"/>
              </w:rPr>
              <w:t>Palautusosoite: Sodankylän kunta, Ympäristönsuojelu, PL 60, 99601 Sodankylä</w:t>
            </w:r>
          </w:p>
        </w:tc>
      </w:tr>
      <w:tr w:rsidR="00075F67" w:rsidRPr="009A7671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B3F84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B3F84">
              <w:rPr>
                <w:rFonts w:cs="Arial"/>
                <w:sz w:val="20"/>
              </w:rPr>
              <w:t>(Viranomainen täyttää)</w:t>
            </w:r>
          </w:p>
          <w:p w:rsidR="00075F67" w:rsidRPr="009B3F84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B3F84">
              <w:rPr>
                <w:rFonts w:cs="Arial"/>
                <w:sz w:val="20"/>
              </w:rPr>
              <w:t>Diaarimerkintä</w:t>
            </w:r>
          </w:p>
          <w:p w:rsidR="00075F67" w:rsidRPr="009B3F84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075F67" w:rsidRPr="009B3F84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B3F84" w:rsidRDefault="00075F67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B3F84">
              <w:rPr>
                <w:rFonts w:cs="Arial"/>
                <w:sz w:val="20"/>
              </w:rPr>
              <w:t>Viranomaisen yhteystiedot</w:t>
            </w:r>
          </w:p>
        </w:tc>
      </w:tr>
      <w:tr w:rsidR="00075F67" w:rsidRPr="009A7671" w:rsidTr="00EB2303">
        <w:trPr>
          <w:cantSplit/>
          <w:trHeight w:val="609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B3F84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B3F84">
              <w:rPr>
                <w:rFonts w:cs="Arial"/>
                <w:sz w:val="20"/>
              </w:rPr>
              <w:t>Liite</w:t>
            </w:r>
            <w:r w:rsidR="00075F67" w:rsidRPr="009B3F84">
              <w:rPr>
                <w:rFonts w:cs="Arial"/>
                <w:sz w:val="20"/>
              </w:rPr>
              <w:t xml:space="preserve"> on saapunut </w:t>
            </w:r>
          </w:p>
          <w:p w:rsidR="00075F67" w:rsidRPr="009B3F84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075F67" w:rsidRPr="009B3F84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9B3F84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4247BF" w:rsidRPr="009A7671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663DA6" w:rsidRPr="009A7671" w:rsidRDefault="00A86A74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:rsidR="003B4068" w:rsidRPr="009A7671" w:rsidRDefault="00A86A74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4068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="003B4068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663DA6" w:rsidRPr="009A7671" w:rsidRDefault="00A86A74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="00663DA6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:rsidR="00663DA6" w:rsidRPr="009A7671" w:rsidRDefault="00A86A74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="00663DA6"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3B44F2" w:rsidRPr="009A7671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:rsidTr="00EB2303">
        <w:trPr>
          <w:trHeight w:val="46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:rsidR="009A7671" w:rsidRPr="009A7671" w:rsidRDefault="00A86A74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572E8" w:rsidRPr="009A7671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7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</w:t>
            </w:r>
          </w:p>
          <w:p w:rsidR="002C7AFE" w:rsidRPr="00782A7E" w:rsidRDefault="00A86A74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782A7E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2C7AFE" w:rsidRPr="009A7671" w:rsidRDefault="00A86A74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="002C7AFE"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:rsidR="00782A7E" w:rsidRPr="009A7671" w:rsidRDefault="00782A7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bookmarkStart w:id="0" w:name="_GoBack"/>
      <w:bookmarkEnd w:id="0"/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:rsidR="00ED2917" w:rsidRDefault="00ED2917" w:rsidP="00ED2917">
      <w:pPr>
        <w:spacing w:line="276" w:lineRule="auto"/>
        <w:rPr>
          <w:rFonts w:cs="Arial"/>
          <w:sz w:val="20"/>
        </w:rPr>
      </w:pPr>
    </w:p>
    <w:p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44" w:rsidRDefault="005F6544" w:rsidP="003B30F3">
      <w:r>
        <w:separator/>
      </w:r>
    </w:p>
  </w:endnote>
  <w:endnote w:type="continuationSeparator" w:id="0">
    <w:p w:rsidR="005F6544" w:rsidRDefault="005F6544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1C5FA7" w:rsidRDefault="001C5FA7" w:rsidP="00C82274">
        <w:pPr>
          <w:pStyle w:val="Alatunniste"/>
        </w:pPr>
        <w:r>
          <w:tab/>
        </w:r>
        <w:r w:rsidR="00A86A74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A86A74" w:rsidRPr="00C82274">
          <w:rPr>
            <w:sz w:val="16"/>
            <w:szCs w:val="16"/>
          </w:rPr>
          <w:fldChar w:fldCharType="separate"/>
        </w:r>
        <w:r w:rsidR="00782A7E">
          <w:rPr>
            <w:noProof/>
            <w:sz w:val="16"/>
            <w:szCs w:val="16"/>
          </w:rPr>
          <w:t>1</w:t>
        </w:r>
        <w:r w:rsidR="00A86A74"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44" w:rsidRDefault="005F6544" w:rsidP="003B30F3">
      <w:r>
        <w:separator/>
      </w:r>
    </w:p>
  </w:footnote>
  <w:footnote w:type="continuationSeparator" w:id="0">
    <w:p w:rsidR="005F6544" w:rsidRDefault="005F6544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50C4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5F6544"/>
    <w:rsid w:val="006037AB"/>
    <w:rsid w:val="006057B4"/>
    <w:rsid w:val="00606F2A"/>
    <w:rsid w:val="0061050D"/>
    <w:rsid w:val="00610D2B"/>
    <w:rsid w:val="00615867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2A7E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F84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6A74"/>
    <w:rsid w:val="00A96982"/>
    <w:rsid w:val="00A97115"/>
    <w:rsid w:val="00A97D95"/>
    <w:rsid w:val="00AA1DC3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4F5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5679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303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15867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jeteksit">
    <w:name w:val="Ohjeteksit"/>
    <w:basedOn w:val="Normal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Heading3Char">
    <w:name w:val="Heading 3 Char"/>
    <w:basedOn w:val="DefaultParagraphFont"/>
    <w:link w:val="Heading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l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l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istParagraph">
    <w:name w:val="List Paragraph"/>
    <w:basedOn w:val="Normal"/>
    <w:uiPriority w:val="34"/>
    <w:qFormat/>
    <w:rsid w:val="008847A3"/>
    <w:pPr>
      <w:ind w:left="720"/>
      <w:contextualSpacing/>
    </w:pPr>
  </w:style>
  <w:style w:type="character" w:styleId="Hyperlink">
    <w:name w:val="Hyperlink"/>
    <w:rsid w:val="00A47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9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9F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F0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F3"/>
  </w:style>
  <w:style w:type="paragraph" w:styleId="Footer">
    <w:name w:val="footer"/>
    <w:basedOn w:val="Normal"/>
    <w:link w:val="Footer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F3"/>
  </w:style>
  <w:style w:type="character" w:customStyle="1" w:styleId="Heading4Char">
    <w:name w:val="Heading 4 Char"/>
    <w:basedOn w:val="DefaultParagraphFont"/>
    <w:link w:val="Heading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l"/>
    <w:rsid w:val="008415CA"/>
    <w:rPr>
      <w:rFonts w:ascii="Times New Roman" w:hAnsi="Times New Roman"/>
      <w:sz w:val="20"/>
      <w:lang w:val="en-US" w:eastAsia="fi-FI"/>
    </w:rPr>
  </w:style>
  <w:style w:type="table" w:styleId="TableGrid">
    <w:name w:val="Table Grid"/>
    <w:basedOn w:val="TableNormal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F97"/>
  </w:style>
  <w:style w:type="table" w:styleId="LightGrid-Accent2">
    <w:name w:val="Light Grid Accent 2"/>
    <w:basedOn w:val="TableNormal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97B6-1701-4CC6-8B31-9EA71F16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anna.sippo</cp:lastModifiedBy>
  <cp:revision>5</cp:revision>
  <cp:lastPrinted>2019-07-05T09:51:00Z</cp:lastPrinted>
  <dcterms:created xsi:type="dcterms:W3CDTF">2019-07-03T10:19:00Z</dcterms:created>
  <dcterms:modified xsi:type="dcterms:W3CDTF">2019-08-12T07:22:00Z</dcterms:modified>
</cp:coreProperties>
</file>